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0DF7" w14:textId="40F4CA97" w:rsidR="00FF1631" w:rsidRPr="008040DC" w:rsidRDefault="00FF1631" w:rsidP="00A63105">
      <w:pPr>
        <w:pStyle w:val="Default"/>
        <w:jc w:val="center"/>
        <w:rPr>
          <w:rFonts w:asciiTheme="minorBidi" w:hAnsiTheme="minorBidi" w:cstheme="minorBidi"/>
          <w:b/>
          <w:bCs/>
          <w:color w:val="auto"/>
          <w:u w:val="single"/>
        </w:rPr>
      </w:pPr>
      <w:r w:rsidRPr="008040DC">
        <w:rPr>
          <w:rFonts w:asciiTheme="minorBidi" w:hAnsiTheme="minorBidi" w:cstheme="minorBidi"/>
          <w:b/>
          <w:u w:val="single"/>
        </w:rPr>
        <w:t xml:space="preserve">VACANCIES AT THE COMESA </w:t>
      </w:r>
      <w:r w:rsidR="00A63105" w:rsidRPr="008040DC">
        <w:rPr>
          <w:rFonts w:asciiTheme="minorBidi" w:hAnsiTheme="minorBidi" w:cstheme="minorBidi"/>
          <w:b/>
          <w:bCs/>
          <w:color w:val="auto"/>
          <w:u w:val="single"/>
          <w:lang w:val="en-GB"/>
        </w:rPr>
        <w:t>COMPETITION AND CONSUMER COMMISSION</w:t>
      </w:r>
    </w:p>
    <w:p w14:paraId="5B708E07" w14:textId="77777777" w:rsidR="00FF1631" w:rsidRPr="008040DC" w:rsidRDefault="00FF1631" w:rsidP="00FF1631">
      <w:pPr>
        <w:pStyle w:val="Default"/>
        <w:jc w:val="center"/>
        <w:rPr>
          <w:rFonts w:asciiTheme="minorBidi" w:hAnsiTheme="minorBidi" w:cstheme="minorBidi"/>
          <w:b/>
          <w:u w:val="single"/>
        </w:rPr>
      </w:pPr>
    </w:p>
    <w:p w14:paraId="7C9F14D1" w14:textId="3CF376D3" w:rsidR="00FF1631" w:rsidRPr="008040DC" w:rsidRDefault="00FF1631" w:rsidP="00A63105">
      <w:pPr>
        <w:pStyle w:val="Default"/>
        <w:jc w:val="both"/>
        <w:rPr>
          <w:rFonts w:asciiTheme="minorBidi" w:hAnsiTheme="minorBidi" w:cstheme="minorBidi"/>
          <w:lang w:val="en-GB"/>
        </w:rPr>
      </w:pPr>
      <w:r w:rsidRPr="008040DC">
        <w:rPr>
          <w:rFonts w:asciiTheme="minorBidi" w:hAnsiTheme="minorBidi" w:cstheme="minorBidi"/>
        </w:rPr>
        <w:t>The COMESA</w:t>
      </w:r>
      <w:r w:rsidRPr="008040DC">
        <w:rPr>
          <w:rFonts w:asciiTheme="minorBidi" w:hAnsiTheme="minorBidi" w:cstheme="minorBidi"/>
        </w:rPr>
        <w:t xml:space="preserve"> </w:t>
      </w:r>
      <w:r w:rsidRPr="008040DC">
        <w:rPr>
          <w:rFonts w:asciiTheme="minorBidi" w:hAnsiTheme="minorBidi" w:cstheme="minorBidi"/>
          <w:lang w:val="en-GB"/>
        </w:rPr>
        <w:t>Competition and Consumer</w:t>
      </w:r>
      <w:r w:rsidR="00A63105" w:rsidRPr="008040DC">
        <w:rPr>
          <w:rFonts w:asciiTheme="minorBidi" w:hAnsiTheme="minorBidi" w:cstheme="minorBidi"/>
          <w:lang w:val="en-GB"/>
        </w:rPr>
        <w:t xml:space="preserve"> </w:t>
      </w:r>
      <w:r w:rsidRPr="008040DC">
        <w:rPr>
          <w:rFonts w:asciiTheme="minorBidi" w:hAnsiTheme="minorBidi" w:cstheme="minorBidi"/>
          <w:lang w:val="en-GB"/>
        </w:rPr>
        <w:t>Commission</w:t>
      </w:r>
      <w:r w:rsidR="00A63105" w:rsidRPr="008040DC">
        <w:rPr>
          <w:rFonts w:asciiTheme="minorBidi" w:hAnsiTheme="minorBidi" w:cstheme="minorBidi"/>
          <w:lang w:val="en-GB"/>
        </w:rPr>
        <w:t xml:space="preserve"> (CCCC)</w:t>
      </w:r>
      <w:r w:rsidR="008040DC">
        <w:rPr>
          <w:rFonts w:asciiTheme="minorBidi" w:hAnsiTheme="minorBidi" w:cstheme="minorBidi"/>
          <w:lang w:val="en-GB"/>
        </w:rPr>
        <w:t xml:space="preserve"> is inviting applications for the following positions </w:t>
      </w:r>
      <w:r w:rsidRPr="008040DC">
        <w:rPr>
          <w:rFonts w:asciiTheme="minorBidi" w:hAnsiTheme="minorBidi" w:cstheme="minorBidi"/>
        </w:rPr>
        <w:t>i</w:t>
      </w:r>
      <w:r w:rsidRPr="008040DC">
        <w:rPr>
          <w:rFonts w:asciiTheme="minorBidi" w:hAnsiTheme="minorBidi" w:cstheme="minorBidi"/>
        </w:rPr>
        <w:t xml:space="preserve">n </w:t>
      </w:r>
      <w:r w:rsidRPr="008040DC">
        <w:rPr>
          <w:rFonts w:asciiTheme="minorBidi" w:hAnsiTheme="minorBidi" w:cstheme="minorBidi"/>
        </w:rPr>
        <w:t>Lilongwe, Malawi:</w:t>
      </w:r>
    </w:p>
    <w:p w14:paraId="7DEE9141" w14:textId="77777777" w:rsidR="00FF1631" w:rsidRPr="008040DC" w:rsidRDefault="00FF1631" w:rsidP="00A63105">
      <w:pPr>
        <w:pStyle w:val="Default"/>
        <w:numPr>
          <w:ilvl w:val="0"/>
          <w:numId w:val="2"/>
        </w:numPr>
        <w:jc w:val="both"/>
        <w:rPr>
          <w:rFonts w:asciiTheme="minorBidi" w:hAnsiTheme="minorBidi" w:cstheme="minorBidi"/>
          <w:lang w:val="en-MU"/>
        </w:rPr>
      </w:pPr>
      <w:r w:rsidRPr="000427E7">
        <w:rPr>
          <w:rFonts w:asciiTheme="minorBidi" w:hAnsiTheme="minorBidi" w:cstheme="minorBidi"/>
          <w:lang w:val="en-MU"/>
        </w:rPr>
        <w:t>Director Corporate Services</w:t>
      </w:r>
      <w:r w:rsidRPr="008040DC">
        <w:rPr>
          <w:rFonts w:asciiTheme="minorBidi" w:hAnsiTheme="minorBidi" w:cstheme="minorBidi"/>
          <w:lang w:val="en-MU"/>
        </w:rPr>
        <w:t>;</w:t>
      </w:r>
    </w:p>
    <w:p w14:paraId="44476A37" w14:textId="77777777" w:rsidR="00FF1631" w:rsidRPr="008040DC" w:rsidRDefault="00FF1631" w:rsidP="00A63105">
      <w:pPr>
        <w:pStyle w:val="Default"/>
        <w:numPr>
          <w:ilvl w:val="0"/>
          <w:numId w:val="2"/>
        </w:numPr>
        <w:jc w:val="both"/>
        <w:rPr>
          <w:rFonts w:asciiTheme="minorBidi" w:hAnsiTheme="minorBidi" w:cstheme="minorBidi"/>
        </w:rPr>
      </w:pPr>
      <w:r w:rsidRPr="000427E7">
        <w:rPr>
          <w:rFonts w:asciiTheme="minorBidi" w:hAnsiTheme="minorBidi" w:cstheme="minorBidi"/>
          <w:lang w:val="en-MU"/>
        </w:rPr>
        <w:t>Arabic Translator</w:t>
      </w:r>
      <w:r w:rsidRPr="008040DC">
        <w:rPr>
          <w:rFonts w:asciiTheme="minorBidi" w:hAnsiTheme="minorBidi" w:cstheme="minorBidi"/>
          <w:lang w:val="en-MU"/>
        </w:rPr>
        <w:t>; and</w:t>
      </w:r>
    </w:p>
    <w:p w14:paraId="02C2A6B6" w14:textId="77777777" w:rsidR="00FF1631" w:rsidRPr="008040DC" w:rsidRDefault="00FF1631" w:rsidP="00A63105">
      <w:pPr>
        <w:pStyle w:val="Default"/>
        <w:numPr>
          <w:ilvl w:val="0"/>
          <w:numId w:val="2"/>
        </w:numPr>
        <w:jc w:val="both"/>
        <w:rPr>
          <w:rFonts w:asciiTheme="minorBidi" w:hAnsiTheme="minorBidi" w:cstheme="minorBidi"/>
        </w:rPr>
      </w:pPr>
      <w:r w:rsidRPr="000427E7">
        <w:rPr>
          <w:rFonts w:asciiTheme="minorBidi" w:hAnsiTheme="minorBidi" w:cstheme="minorBidi"/>
          <w:lang w:val="en-MU"/>
        </w:rPr>
        <w:t>French Translator</w:t>
      </w:r>
      <w:r w:rsidRPr="008040DC">
        <w:rPr>
          <w:rFonts w:asciiTheme="minorBidi" w:hAnsiTheme="minorBidi" w:cstheme="minorBidi"/>
          <w:lang w:val="en-MU"/>
        </w:rPr>
        <w:t>.</w:t>
      </w:r>
    </w:p>
    <w:p w14:paraId="5F4A5DEC" w14:textId="77777777" w:rsidR="00A63105" w:rsidRPr="008040DC" w:rsidRDefault="00A63105" w:rsidP="00A63105">
      <w:pPr>
        <w:pStyle w:val="Default"/>
        <w:jc w:val="both"/>
        <w:rPr>
          <w:rFonts w:asciiTheme="minorBidi" w:hAnsiTheme="minorBidi" w:cstheme="minorBidi"/>
          <w:lang w:val="en-MU"/>
        </w:rPr>
      </w:pPr>
    </w:p>
    <w:p w14:paraId="0785FB90" w14:textId="497CAC0E" w:rsidR="00A63105" w:rsidRPr="008040DC" w:rsidRDefault="00A63105" w:rsidP="00A63105">
      <w:pPr>
        <w:pStyle w:val="Default"/>
        <w:jc w:val="both"/>
        <w:rPr>
          <w:rFonts w:asciiTheme="minorBidi" w:hAnsiTheme="minorBidi" w:cstheme="minorBidi"/>
        </w:rPr>
      </w:pPr>
      <w:r w:rsidRPr="008040DC">
        <w:rPr>
          <w:rFonts w:asciiTheme="minorBidi" w:hAnsiTheme="minorBidi" w:cstheme="minorBidi"/>
        </w:rPr>
        <w:t xml:space="preserve">Details about the job descriptions and application form are available on the website of the </w:t>
      </w:r>
      <w:r w:rsidRPr="008040DC">
        <w:rPr>
          <w:rFonts w:asciiTheme="minorBidi" w:hAnsiTheme="minorBidi" w:cstheme="minorBidi"/>
          <w:lang w:val="en-GB"/>
        </w:rPr>
        <w:t>Ministry (</w:t>
      </w:r>
      <w:r w:rsidRPr="008040DC">
        <w:rPr>
          <w:rFonts w:asciiTheme="minorBidi" w:hAnsiTheme="minorBidi" w:cstheme="minorBidi"/>
          <w:u w:val="single"/>
          <w:lang w:val="en-GB"/>
        </w:rPr>
        <w:t>https://foreign.govmu.org/Pages/Vacancies.aspx</w:t>
      </w:r>
      <w:r w:rsidRPr="008040DC">
        <w:rPr>
          <w:rFonts w:asciiTheme="minorBidi" w:hAnsiTheme="minorBidi" w:cstheme="minorBidi"/>
        </w:rPr>
        <w:t>), COMESA Secretariat (</w:t>
      </w:r>
      <w:hyperlink r:id="rId5" w:history="1">
        <w:r w:rsidRPr="008040DC">
          <w:rPr>
            <w:rStyle w:val="Hyperlink"/>
            <w:rFonts w:asciiTheme="minorBidi" w:hAnsiTheme="minorBidi" w:cstheme="minorBidi"/>
            <w:color w:val="000000" w:themeColor="text1"/>
          </w:rPr>
          <w:t>http://</w:t>
        </w:r>
      </w:hyperlink>
      <w:hyperlink r:id="rId6" w:history="1">
        <w:r w:rsidRPr="008040DC">
          <w:rPr>
            <w:rStyle w:val="Hyperlink"/>
            <w:rFonts w:asciiTheme="minorBidi" w:hAnsiTheme="minorBidi" w:cstheme="minorBidi"/>
            <w:color w:val="000000" w:themeColor="text1"/>
          </w:rPr>
          <w:t>www.comesa.int</w:t>
        </w:r>
      </w:hyperlink>
      <w:r w:rsidRPr="008040DC">
        <w:rPr>
          <w:rFonts w:asciiTheme="minorBidi" w:hAnsiTheme="minorBidi" w:cstheme="minorBidi"/>
        </w:rPr>
        <w:t>) and CCC</w:t>
      </w:r>
      <w:r w:rsidRPr="008040DC">
        <w:rPr>
          <w:rFonts w:asciiTheme="minorBidi" w:hAnsiTheme="minorBidi" w:cstheme="minorBidi"/>
        </w:rPr>
        <w:t xml:space="preserve">C </w:t>
      </w:r>
      <w:r w:rsidRPr="008040DC">
        <w:rPr>
          <w:rFonts w:asciiTheme="minorBidi" w:hAnsiTheme="minorBidi" w:cstheme="minorBidi"/>
        </w:rPr>
        <w:t>(</w:t>
      </w:r>
      <w:hyperlink r:id="rId7" w:history="1">
        <w:r w:rsidRPr="008040DC">
          <w:rPr>
            <w:rStyle w:val="Hyperlink"/>
            <w:rFonts w:asciiTheme="minorBidi" w:hAnsiTheme="minorBidi" w:cstheme="minorBidi"/>
            <w:color w:val="000000" w:themeColor="text1"/>
          </w:rPr>
          <w:t>http://www.comesacompetition.org</w:t>
        </w:r>
      </w:hyperlink>
      <w:r w:rsidRPr="008040DC">
        <w:rPr>
          <w:rFonts w:asciiTheme="minorBidi" w:hAnsiTheme="minorBidi" w:cstheme="minorBidi"/>
        </w:rPr>
        <w:t>).</w:t>
      </w:r>
    </w:p>
    <w:p w14:paraId="3A106794" w14:textId="77777777" w:rsidR="00A63105" w:rsidRPr="008040DC" w:rsidRDefault="00A63105" w:rsidP="00A63105">
      <w:pPr>
        <w:pStyle w:val="Default"/>
        <w:jc w:val="both"/>
        <w:rPr>
          <w:rFonts w:asciiTheme="minorBidi" w:hAnsiTheme="minorBidi" w:cstheme="minorBidi"/>
        </w:rPr>
      </w:pPr>
    </w:p>
    <w:p w14:paraId="22626F4F" w14:textId="77777777" w:rsidR="00A63105" w:rsidRPr="008040DC" w:rsidRDefault="00A63105" w:rsidP="00A63105">
      <w:pPr>
        <w:pStyle w:val="Default"/>
        <w:jc w:val="both"/>
        <w:rPr>
          <w:rFonts w:asciiTheme="minorBidi" w:hAnsiTheme="minorBidi" w:cstheme="minorBidi"/>
        </w:rPr>
      </w:pPr>
    </w:p>
    <w:p w14:paraId="3554FBAC" w14:textId="4D297829" w:rsidR="00A63105" w:rsidRPr="008040DC" w:rsidRDefault="00A63105" w:rsidP="00A63105">
      <w:pPr>
        <w:jc w:val="both"/>
        <w:rPr>
          <w:rFonts w:asciiTheme="minorBidi" w:hAnsiTheme="minorBidi"/>
          <w:b/>
          <w:sz w:val="24"/>
          <w:szCs w:val="24"/>
        </w:rPr>
      </w:pPr>
      <w:r w:rsidRPr="008040DC">
        <w:rPr>
          <w:rFonts w:asciiTheme="minorBidi" w:hAnsiTheme="minorBidi"/>
          <w:bCs/>
          <w:color w:val="000000"/>
          <w:sz w:val="24"/>
          <w:szCs w:val="24"/>
        </w:rPr>
        <w:t>The age limit is 55 years.</w:t>
      </w:r>
      <w:r w:rsidRPr="008040DC">
        <w:rPr>
          <w:rFonts w:asciiTheme="minorBidi" w:hAnsiTheme="minorBidi"/>
          <w:b/>
          <w:color w:val="000000"/>
          <w:sz w:val="24"/>
          <w:szCs w:val="24"/>
        </w:rPr>
        <w:t xml:space="preserve"> </w:t>
      </w:r>
      <w:r w:rsidRPr="008040DC">
        <w:rPr>
          <w:rFonts w:asciiTheme="minorBidi" w:hAnsiTheme="minorBidi"/>
          <w:color w:val="000000"/>
          <w:sz w:val="24"/>
          <w:szCs w:val="24"/>
        </w:rPr>
        <w:t xml:space="preserve">Interested candidates are requested to send soft copy of their applications directly to the </w:t>
      </w:r>
      <w:r w:rsidRPr="008040DC">
        <w:rPr>
          <w:rFonts w:asciiTheme="minorBidi" w:hAnsiTheme="minorBidi"/>
          <w:color w:val="000000"/>
          <w:sz w:val="24"/>
          <w:szCs w:val="24"/>
        </w:rPr>
        <w:t>C</w:t>
      </w:r>
      <w:r w:rsidRPr="008040DC">
        <w:rPr>
          <w:rFonts w:asciiTheme="minorBidi" w:hAnsiTheme="minorBidi"/>
          <w:color w:val="000000"/>
          <w:sz w:val="24"/>
          <w:szCs w:val="24"/>
        </w:rPr>
        <w:t>CCC (</w:t>
      </w:r>
      <w:hyperlink r:id="rId8" w:history="1">
        <w:r w:rsidRPr="008040DC">
          <w:rPr>
            <w:rStyle w:val="Hyperlink"/>
            <w:rFonts w:asciiTheme="minorBidi" w:hAnsiTheme="minorBidi"/>
            <w:bCs/>
            <w:color w:val="auto"/>
            <w:sz w:val="24"/>
            <w:szCs w:val="24"/>
            <w:lang w:val="en-GB"/>
          </w:rPr>
          <w:t>recruitment@comesacompetition.org</w:t>
        </w:r>
      </w:hyperlink>
      <w:r w:rsidRPr="008040DC">
        <w:rPr>
          <w:rFonts w:asciiTheme="minorBidi" w:hAnsiTheme="minorBidi"/>
          <w:sz w:val="24"/>
          <w:szCs w:val="24"/>
        </w:rPr>
        <w:t>) with copy to this Ministry (</w:t>
      </w:r>
      <w:hyperlink r:id="rId9" w:history="1">
        <w:r w:rsidRPr="008040DC">
          <w:rPr>
            <w:rStyle w:val="Hyperlink"/>
            <w:rFonts w:asciiTheme="minorBidi" w:hAnsiTheme="minorBidi"/>
            <w:color w:val="auto"/>
            <w:sz w:val="24"/>
            <w:szCs w:val="24"/>
          </w:rPr>
          <w:t>mofarc@govmu.org</w:t>
        </w:r>
      </w:hyperlink>
      <w:r w:rsidRPr="008040DC">
        <w:rPr>
          <w:rFonts w:asciiTheme="minorBidi" w:hAnsiTheme="minorBidi"/>
          <w:sz w:val="24"/>
          <w:szCs w:val="24"/>
        </w:rPr>
        <w:t xml:space="preserve">) </w:t>
      </w:r>
      <w:r w:rsidRPr="008040DC">
        <w:rPr>
          <w:rFonts w:asciiTheme="minorBidi" w:hAnsiTheme="minorBidi"/>
          <w:color w:val="000000"/>
          <w:sz w:val="24"/>
          <w:szCs w:val="24"/>
        </w:rPr>
        <w:t>by</w:t>
      </w:r>
      <w:r w:rsidRPr="008040DC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8040DC">
        <w:rPr>
          <w:rFonts w:asciiTheme="minorBidi" w:hAnsiTheme="minorBidi"/>
          <w:b/>
          <w:bCs/>
          <w:color w:val="000000"/>
          <w:sz w:val="24"/>
          <w:szCs w:val="24"/>
        </w:rPr>
        <w:t>17 June 2026</w:t>
      </w:r>
      <w:r w:rsidRPr="008040DC">
        <w:rPr>
          <w:rFonts w:asciiTheme="minorBidi" w:hAnsiTheme="minorBidi"/>
          <w:sz w:val="24"/>
          <w:szCs w:val="24"/>
        </w:rPr>
        <w:t>.</w:t>
      </w:r>
    </w:p>
    <w:p w14:paraId="661ADECF" w14:textId="77777777" w:rsidR="00FF1631" w:rsidRPr="008040DC" w:rsidRDefault="00FF1631" w:rsidP="00A63105">
      <w:pPr>
        <w:spacing w:before="240"/>
        <w:rPr>
          <w:rFonts w:asciiTheme="minorBidi" w:hAnsiTheme="minorBidi"/>
          <w:b/>
          <w:color w:val="000000"/>
          <w:sz w:val="24"/>
          <w:szCs w:val="24"/>
        </w:rPr>
      </w:pPr>
    </w:p>
    <w:p w14:paraId="4717A6F0" w14:textId="65937C77" w:rsidR="00FF1631" w:rsidRPr="008040DC" w:rsidRDefault="00FF1631" w:rsidP="00FF1631">
      <w:pPr>
        <w:spacing w:before="240"/>
        <w:jc w:val="right"/>
        <w:rPr>
          <w:rFonts w:asciiTheme="minorBidi" w:hAnsiTheme="minorBidi"/>
          <w:b/>
          <w:color w:val="000000"/>
          <w:sz w:val="23"/>
          <w:szCs w:val="23"/>
        </w:rPr>
      </w:pPr>
      <w:r w:rsidRPr="008040DC">
        <w:rPr>
          <w:rFonts w:asciiTheme="minorBidi" w:hAnsiTheme="minorBidi"/>
          <w:b/>
          <w:color w:val="000000"/>
          <w:sz w:val="23"/>
          <w:szCs w:val="23"/>
        </w:rPr>
        <w:t xml:space="preserve">Ministry of Foreign Affairs, </w:t>
      </w:r>
    </w:p>
    <w:p w14:paraId="716C186E" w14:textId="77777777" w:rsidR="00FF1631" w:rsidRPr="008040DC" w:rsidRDefault="00FF1631" w:rsidP="00FF1631">
      <w:pPr>
        <w:jc w:val="right"/>
        <w:rPr>
          <w:rFonts w:asciiTheme="minorBidi" w:hAnsiTheme="minorBidi"/>
          <w:b/>
          <w:color w:val="000000"/>
          <w:sz w:val="23"/>
          <w:szCs w:val="23"/>
        </w:rPr>
      </w:pPr>
      <w:r w:rsidRPr="008040DC">
        <w:rPr>
          <w:rFonts w:asciiTheme="minorBidi" w:hAnsiTheme="minorBidi"/>
          <w:b/>
          <w:color w:val="000000"/>
          <w:sz w:val="23"/>
          <w:szCs w:val="23"/>
        </w:rPr>
        <w:t>Regional Integration and International Trade</w:t>
      </w:r>
    </w:p>
    <w:p w14:paraId="74C76C9B" w14:textId="591BBF14" w:rsidR="005E42E6" w:rsidRPr="008040DC" w:rsidRDefault="00F76DF9" w:rsidP="00FF1631">
      <w:pPr>
        <w:ind w:left="7200" w:firstLine="720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color w:val="000000"/>
          <w:sz w:val="23"/>
          <w:szCs w:val="23"/>
        </w:rPr>
        <w:t>13</w:t>
      </w:r>
      <w:r w:rsidR="00FF1631" w:rsidRPr="008040DC">
        <w:rPr>
          <w:rFonts w:asciiTheme="minorBidi" w:hAnsiTheme="minorBidi"/>
          <w:b/>
          <w:color w:val="000000"/>
          <w:sz w:val="23"/>
          <w:szCs w:val="23"/>
        </w:rPr>
        <w:t xml:space="preserve"> May </w:t>
      </w:r>
      <w:r w:rsidR="00FF1631" w:rsidRPr="008040DC">
        <w:rPr>
          <w:rFonts w:asciiTheme="minorBidi" w:hAnsiTheme="minorBidi"/>
          <w:b/>
          <w:color w:val="000000"/>
          <w:sz w:val="23"/>
          <w:szCs w:val="23"/>
        </w:rPr>
        <w:t xml:space="preserve">2026 </w:t>
      </w:r>
    </w:p>
    <w:sectPr w:rsidR="005E42E6" w:rsidRPr="008040DC" w:rsidSect="00FF1631">
      <w:pgSz w:w="12240" w:h="15840"/>
      <w:pgMar w:top="1440" w:right="99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43B8"/>
    <w:multiLevelType w:val="hybridMultilevel"/>
    <w:tmpl w:val="539285AC"/>
    <w:lvl w:ilvl="0" w:tplc="8ED62554">
      <w:start w:val="1"/>
      <w:numFmt w:val="lowerRoman"/>
      <w:lvlText w:val="(%1)"/>
      <w:lvlJc w:val="left"/>
      <w:pPr>
        <w:ind w:left="2160" w:hanging="720"/>
      </w:pPr>
      <w:rPr>
        <w:rFonts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191502"/>
    <w:multiLevelType w:val="hybridMultilevel"/>
    <w:tmpl w:val="83EA2B6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B002BF"/>
    <w:multiLevelType w:val="hybridMultilevel"/>
    <w:tmpl w:val="40E2A0F2"/>
    <w:lvl w:ilvl="0" w:tplc="0D6E833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633176">
    <w:abstractNumId w:val="2"/>
  </w:num>
  <w:num w:numId="2" w16cid:durableId="886769348">
    <w:abstractNumId w:val="1"/>
  </w:num>
  <w:num w:numId="3" w16cid:durableId="24060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31"/>
    <w:rsid w:val="003554D6"/>
    <w:rsid w:val="005E42E6"/>
    <w:rsid w:val="006435E0"/>
    <w:rsid w:val="0072061D"/>
    <w:rsid w:val="008040DC"/>
    <w:rsid w:val="00834FF6"/>
    <w:rsid w:val="008F04BA"/>
    <w:rsid w:val="00A40E7A"/>
    <w:rsid w:val="00A63105"/>
    <w:rsid w:val="00AB029F"/>
    <w:rsid w:val="00D12CBF"/>
    <w:rsid w:val="00F76DF9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13BA"/>
  <w15:chartTrackingRefBased/>
  <w15:docId w15:val="{3834EDD7-D65C-429B-96F2-A421A70E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631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63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F16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F163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FF1631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F1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comesacompetition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comesacompetition.or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esa.i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adc.i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farc@govmu.or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6D7729DC404C8656BACE387338A9" ma:contentTypeVersion="1" ma:contentTypeDescription="Create a new document." ma:contentTypeScope="" ma:versionID="0bada1de042ab64004e1b9894a5e21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482D71-84CB-41FE-AEF8-1B20A9AB4055}"/>
</file>

<file path=customXml/itemProps2.xml><?xml version="1.0" encoding="utf-8"?>
<ds:datastoreItem xmlns:ds="http://schemas.openxmlformats.org/officeDocument/2006/customXml" ds:itemID="{35AB3B9B-B6F5-4B30-BFC0-AE1EE18E0D30}"/>
</file>

<file path=customXml/itemProps3.xml><?xml version="1.0" encoding="utf-8"?>
<ds:datastoreItem xmlns:ds="http://schemas.openxmlformats.org/officeDocument/2006/customXml" ds:itemID="{7645EC5C-2709-4559-A85B-6530CD4003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Kreshma</dc:creator>
  <cp:keywords/>
  <dc:description/>
  <cp:lastModifiedBy>KR RID</cp:lastModifiedBy>
  <cp:revision>6</cp:revision>
  <cp:lastPrinted>2026-05-08T05:46:00Z</cp:lastPrinted>
  <dcterms:created xsi:type="dcterms:W3CDTF">2026-05-06T06:43:00Z</dcterms:created>
  <dcterms:modified xsi:type="dcterms:W3CDTF">2026-05-08T06:18:00Z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0x01010088D26D7729DC404C8656BACE387338A9</vt:lpwstr>
  </property>
</Properties>
</file>